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225" w:tblpY="0"/>
        <w:tblW w:w="10065.0" w:type="dxa"/>
        <w:jc w:val="left"/>
        <w:tbl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color="b8cce4" w:space="0" w:sz="4" w:val="single"/>
          <w:insideV w:color="b8cce4" w:space="0" w:sz="4" w:val="single"/>
        </w:tblBorders>
        <w:tblLayout w:type="fixed"/>
        <w:tblLook w:val="0000"/>
      </w:tblPr>
      <w:tblGrid>
        <w:gridCol w:w="3255"/>
        <w:gridCol w:w="6810"/>
        <w:tblGridChange w:id="0">
          <w:tblGrid>
            <w:gridCol w:w="3255"/>
            <w:gridCol w:w="681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Georgia" w:cs="Georgia" w:eastAsia="Georgia" w:hAnsi="Georgia"/>
                <w:color w:val="7f7f7f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2"/>
                <w:szCs w:val="22"/>
                <w:rtl w:val="0"/>
              </w:rPr>
              <w:t xml:space="preserve">Jméno a příjmení kandidáta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rPr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Georgia" w:cs="Georgia" w:eastAsia="Georgia" w:hAnsi="Georgia"/>
                <w:color w:val="7f7f7f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2"/>
                <w:szCs w:val="22"/>
                <w:rtl w:val="0"/>
              </w:rPr>
              <w:t xml:space="preserve">Adresa a telefon kandidáta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rPr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Georgia" w:cs="Georgia" w:eastAsia="Georgia" w:hAnsi="Georg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2"/>
                <w:szCs w:val="22"/>
                <w:rtl w:val="0"/>
              </w:rPr>
              <w:t xml:space="preserve">Rok narození kandidáta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rPr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Georgia" w:cs="Georgia" w:eastAsia="Georgia" w:hAnsi="Georg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2"/>
                <w:szCs w:val="22"/>
                <w:rtl w:val="0"/>
              </w:rPr>
              <w:t xml:space="preserve">Název a adresa organizace,</w:t>
            </w:r>
          </w:p>
          <w:p w:rsidR="00000000" w:rsidDel="00000000" w:rsidP="00000000" w:rsidRDefault="00000000" w:rsidRPr="00000000" w14:paraId="0000000A">
            <w:pPr>
              <w:rPr>
                <w:rFonts w:ascii="Georgia" w:cs="Georgia" w:eastAsia="Georgia" w:hAnsi="Georg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2"/>
                <w:szCs w:val="22"/>
                <w:rtl w:val="0"/>
              </w:rPr>
              <w:t xml:space="preserve">ve které kandidát působí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rPr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Georgia" w:cs="Georgia" w:eastAsia="Georgia" w:hAnsi="Georg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2"/>
                <w:szCs w:val="22"/>
                <w:rtl w:val="0"/>
              </w:rPr>
              <w:t xml:space="preserve">Jméno a příjmení navrhovatele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rPr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.9296875" w:hRule="atLeast"/>
          <w:tblHeader w:val="0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Georgia" w:cs="Georgia" w:eastAsia="Georgia" w:hAnsi="Georg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2"/>
                <w:szCs w:val="22"/>
                <w:rtl w:val="0"/>
              </w:rPr>
              <w:t xml:space="preserve">Adresa a telefon navrhovatele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rPr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page" w:horzAnchor="margin" w:tblpX="225" w:tblpY="7230"/>
        <w:tblW w:w="10065.0" w:type="dxa"/>
        <w:jc w:val="left"/>
        <w:tbl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color="b8cce4" w:space="0" w:sz="4" w:val="single"/>
          <w:insideV w:color="b8cce4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pStyle w:val="Heading1"/>
              <w:ind w:left="-1418"/>
              <w:rPr>
                <w:rFonts w:ascii="Georgia" w:cs="Georgia" w:eastAsia="Georgia" w:hAnsi="Georgia"/>
                <w:b w:val="1"/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color w:val="000000"/>
                <w:sz w:val="22"/>
                <w:szCs w:val="22"/>
                <w:rtl w:val="0"/>
              </w:rPr>
              <w:t xml:space="preserve">Důvod navržení – popis dobrovolnické činnosti:</w:t>
            </w:r>
          </w:p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2"/>
                <w:szCs w:val="22"/>
                <w:rtl w:val="0"/>
              </w:rPr>
              <w:t xml:space="preserve">Prosíme, napište tuto charakteristiku dobrovolnické činnosti co nejpodrobněji a jak nejlépe dovedete. </w:t>
              <w:br w:type="textWrapping"/>
              <w:t xml:space="preserve">Na základě Vašeho popisu bude Regionální hodnotící komise ze všech došlých návrhů vybírat </w:t>
              <w:br w:type="textWrapping"/>
              <w:t xml:space="preserve">a nominovat 6 dobrovolníků pro Ústecký kraj</w:t>
            </w:r>
            <w:r w:rsidDel="00000000" w:rsidR="00000000" w:rsidRPr="00000000">
              <w:rPr>
                <w:rFonts w:ascii="Georgia" w:cs="Georgia" w:eastAsia="Georgia" w:hAnsi="Georgia"/>
                <w:color w:val="205968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sz w:val="22"/>
                <w:szCs w:val="22"/>
                <w:rtl w:val="0"/>
              </w:rPr>
              <w:t xml:space="preserve">Nezapomeňte uvést, v jaké organizaci dobrovolník působí a jak dlouho dobrovolnickou činnost vykonává.</w:t>
            </w:r>
          </w:p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2"/>
                <w:szCs w:val="22"/>
                <w:rtl w:val="0"/>
              </w:rPr>
              <w:t xml:space="preserve">Souhlasím s nominací a čestně prohlašuji, že údaje uvedené v nominaci jsou pravdivé a veškeré aktivity konám v souladu s právními předpisy (správním řádem) a legislativou.</w:t>
            </w:r>
          </w:p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5" w:hRule="atLeast"/>
          <w:tblHeader w:val="0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9" w:w="11907" w:orient="portrait"/>
      <w:pgMar w:bottom="720" w:top="720" w:left="720" w:right="720" w:header="0" w:footer="1133.858267716535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944880</wp:posOffset>
          </wp:positionH>
          <wp:positionV relativeFrom="paragraph">
            <wp:posOffset>0</wp:posOffset>
          </wp:positionV>
          <wp:extent cx="4440075" cy="88504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40075" cy="88504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1062000</wp:posOffset>
          </wp:positionH>
          <wp:positionV relativeFrom="paragraph">
            <wp:posOffset>19050</wp:posOffset>
          </wp:positionV>
          <wp:extent cx="4440075" cy="88504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40075" cy="8850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739140</wp:posOffset>
          </wp:positionH>
          <wp:positionV relativeFrom="paragraph">
            <wp:posOffset>-136524</wp:posOffset>
          </wp:positionV>
          <wp:extent cx="5017323" cy="99949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17323" cy="99949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6445429" cy="1539434"/>
          <wp:effectExtent b="88900" l="88900" r="88900" t="889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5890" l="0" r="0" t="0"/>
                  <a:stretch>
                    <a:fillRect/>
                  </a:stretch>
                </pic:blipFill>
                <pic:spPr>
                  <a:xfrm>
                    <a:off x="0" y="0"/>
                    <a:ext cx="6445429" cy="1539434"/>
                  </a:xfrm>
                  <a:prstGeom prst="rect"/>
                  <a:ln w="88900">
                    <a:solidFill>
                      <a:srgbClr val="FFFFFF"/>
                    </a:solidFill>
                    <a:prstDash val="solid"/>
                  </a:ln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i w:val="1"/>
      <w:color w:val="cc3399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bacc6" w:space="0" w:sz="4" w:val="single"/>
          <w:bottom w:color="4bacc6" w:space="0" w:sz="4" w:val="single"/>
          <w:insideH w:color="000000" w:space="0" w:sz="0" w:val="nil"/>
        </w:tcBorders>
      </w:tcPr>
    </w:tblStylePr>
    <w:tblStylePr w:type="band1Vert">
      <w:tcPr>
        <w:tcBorders>
          <w:left w:color="4bacc6" w:space="0" w:sz="4" w:val="single"/>
          <w:right w:color="4bacc6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4bacc6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4bacc6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4bacc6" w:space="0" w:sz="4" w:val="single"/>
          <w:left w:color="000000" w:space="0" w:sz="0" w:val="nil"/>
        </w:tcBorders>
      </w:tcPr>
    </w:tblStylePr>
    <w:tblStylePr w:type="swCell">
      <w:tcPr>
        <w:tcBorders>
          <w:top w:color="4bacc6" w:space="0" w:sz="4" w:val="single"/>
          <w:right w:color="000000" w:space="0" w:sz="0" w:val="nil"/>
        </w:tcBorders>
      </w:tcPr>
    </w:tblStylePr>
  </w:style>
  <w:style w:type="table" w:styleId="Table2">
    <w:basedOn w:val="TableNormal"/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bacc6" w:space="0" w:sz="4" w:val="single"/>
          <w:bottom w:color="4bacc6" w:space="0" w:sz="4" w:val="single"/>
          <w:insideH w:color="000000" w:space="0" w:sz="0" w:val="nil"/>
        </w:tcBorders>
      </w:tcPr>
    </w:tblStylePr>
    <w:tblStylePr w:type="band1Vert">
      <w:tcPr>
        <w:tcBorders>
          <w:left w:color="4bacc6" w:space="0" w:sz="4" w:val="single"/>
          <w:right w:color="4bacc6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4bacc6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4bacc6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4bacc6" w:space="0" w:sz="4" w:val="single"/>
          <w:left w:color="000000" w:space="0" w:sz="0" w:val="nil"/>
        </w:tcBorders>
      </w:tcPr>
    </w:tblStylePr>
    <w:tblStylePr w:type="swCell">
      <w:tcPr>
        <w:tcBorders>
          <w:top w:color="4bacc6" w:space="0" w:sz="4" w:val="single"/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agvOyXEzMpKdNnucde9JPxlzjQ==">CgMxLjAyCGguZ2pkZ3hzOAByITFHSFZOWUNXX2lGOE5mSkRUUWZCcVBEWE83elRtRGdyMQ==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